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FDF9" w14:textId="559F41A2" w:rsidR="00E930F7" w:rsidRPr="00E930F7" w:rsidRDefault="00E930F7" w:rsidP="00E930F7">
      <w:pPr>
        <w:jc w:val="center"/>
        <w:rPr>
          <w:b/>
          <w:bCs/>
          <w:u w:val="single"/>
        </w:rPr>
      </w:pPr>
      <w:r w:rsidRPr="00E930F7">
        <w:rPr>
          <w:b/>
          <w:bCs/>
          <w:u w:val="single"/>
        </w:rPr>
        <w:t>Woodlake Swim Club</w:t>
      </w:r>
    </w:p>
    <w:p w14:paraId="103FB78E" w14:textId="0F3C095C" w:rsidR="00330561" w:rsidRPr="00CF3D66" w:rsidRDefault="00CF3D66" w:rsidP="00E930F7">
      <w:pPr>
        <w:jc w:val="center"/>
        <w:rPr>
          <w:i/>
          <w:iCs/>
        </w:rPr>
      </w:pPr>
      <w:r>
        <w:rPr>
          <w:i/>
          <w:iCs/>
        </w:rPr>
        <w:t xml:space="preserve">Updated </w:t>
      </w:r>
      <w:r w:rsidR="00E930F7" w:rsidRPr="00CF3D66">
        <w:rPr>
          <w:i/>
          <w:iCs/>
        </w:rPr>
        <w:t xml:space="preserve">COVID-19 </w:t>
      </w:r>
      <w:r>
        <w:rPr>
          <w:i/>
          <w:iCs/>
        </w:rPr>
        <w:t>Policies</w:t>
      </w:r>
      <w:r w:rsidR="00E930F7" w:rsidRPr="00CF3D66">
        <w:rPr>
          <w:i/>
          <w:iCs/>
        </w:rPr>
        <w:t xml:space="preserve"> – Effective June 15, 2021</w:t>
      </w:r>
    </w:p>
    <w:p w14:paraId="6B0A81D5" w14:textId="5A781A47" w:rsidR="00CF3D66" w:rsidRDefault="00CF3D66" w:rsidP="00442851">
      <w:pPr>
        <w:spacing w:after="0"/>
        <w:jc w:val="both"/>
      </w:pPr>
      <w:r>
        <w:t xml:space="preserve">The Board of Directors </w:t>
      </w:r>
      <w:r w:rsidR="00442851">
        <w:t>thanks</w:t>
      </w:r>
      <w:r>
        <w:t xml:space="preserve"> everyone who </w:t>
      </w:r>
      <w:r w:rsidR="00442851">
        <w:t>helped</w:t>
      </w:r>
      <w:r>
        <w:t xml:space="preserve"> keep our club safe and keep everyone healthy during the past year. </w:t>
      </w:r>
      <w:r w:rsidR="00442851">
        <w:t xml:space="preserve">It </w:t>
      </w:r>
      <w:proofErr w:type="gramStart"/>
      <w:r w:rsidR="00442851">
        <w:t>hasn’t</w:t>
      </w:r>
      <w:proofErr w:type="gramEnd"/>
      <w:r w:rsidR="00442851">
        <w:t xml:space="preserve"> always been easy to wear masks and stay distanced, but we all were better off for having our club open last year when so much of the world was shuttered.</w:t>
      </w:r>
    </w:p>
    <w:p w14:paraId="2CE4BB24" w14:textId="77777777" w:rsidR="00CF3D66" w:rsidRDefault="00CF3D66" w:rsidP="00442851">
      <w:pPr>
        <w:spacing w:after="0"/>
        <w:jc w:val="both"/>
      </w:pPr>
    </w:p>
    <w:p w14:paraId="62F93490" w14:textId="6BA62ED3" w:rsidR="00CF3D66" w:rsidRDefault="00CF3D66" w:rsidP="00442851">
      <w:pPr>
        <w:spacing w:after="0"/>
        <w:jc w:val="both"/>
      </w:pPr>
      <w:r>
        <w:t xml:space="preserve">Based on newly updated guidance for Californians and California businesses regarding capacity, vaccinations, mask usage, and distancing, the board is pleased to update the requirements previously issued. The following changes will be in effect immediately and until otherwise superseded by any subsequent policies. </w:t>
      </w:r>
      <w:r w:rsidR="00442851">
        <w:t>Please direct any questions to any board member or info@woodlakeswimclub.com.</w:t>
      </w:r>
    </w:p>
    <w:p w14:paraId="6D8887DD" w14:textId="77777777" w:rsidR="00CF3D66" w:rsidRDefault="00CF3D66" w:rsidP="00CF3D66">
      <w:pPr>
        <w:pBdr>
          <w:bottom w:val="single" w:sz="6" w:space="1" w:color="auto"/>
        </w:pBdr>
        <w:spacing w:after="0"/>
      </w:pPr>
    </w:p>
    <w:p w14:paraId="744F7AB3" w14:textId="77777777" w:rsidR="00442851" w:rsidRDefault="00442851" w:rsidP="00CF3D66">
      <w:pPr>
        <w:spacing w:after="0"/>
      </w:pPr>
    </w:p>
    <w:p w14:paraId="2A552642" w14:textId="43FB9E67" w:rsidR="00E930F7" w:rsidRPr="00E930F7" w:rsidRDefault="00E930F7" w:rsidP="00CF3D66">
      <w:pPr>
        <w:spacing w:after="0"/>
        <w:rPr>
          <w:b/>
          <w:bCs/>
          <w:u w:val="single"/>
        </w:rPr>
      </w:pPr>
      <w:r w:rsidRPr="00E930F7">
        <w:rPr>
          <w:b/>
          <w:bCs/>
          <w:u w:val="single"/>
        </w:rPr>
        <w:t>Capacity Restrictions</w:t>
      </w:r>
    </w:p>
    <w:p w14:paraId="2F3C822F" w14:textId="273233C5" w:rsidR="00956806" w:rsidRDefault="00E930F7" w:rsidP="00CF3D66">
      <w:pPr>
        <w:spacing w:after="0"/>
      </w:pPr>
      <w:r>
        <w:t>The Woodlake Swim Club pool and lawn areas, lounge, and bathrooms will no longer have a capacity restriction on their use</w:t>
      </w:r>
      <w:r w:rsidR="00956806">
        <w:t>.</w:t>
      </w:r>
    </w:p>
    <w:p w14:paraId="0FF9ADFB" w14:textId="1C70AB77" w:rsidR="00A47ED7" w:rsidRDefault="00A47ED7" w:rsidP="00CF3D66">
      <w:pPr>
        <w:spacing w:after="0"/>
      </w:pPr>
    </w:p>
    <w:p w14:paraId="296EB592" w14:textId="77C6E864" w:rsidR="006F2C67" w:rsidRPr="006F2C67" w:rsidRDefault="006F2C67" w:rsidP="00CF3D66">
      <w:pPr>
        <w:spacing w:after="0"/>
        <w:rPr>
          <w:b/>
          <w:bCs/>
          <w:u w:val="single"/>
        </w:rPr>
      </w:pPr>
      <w:r w:rsidRPr="006F2C67">
        <w:rPr>
          <w:b/>
          <w:bCs/>
          <w:u w:val="single"/>
        </w:rPr>
        <w:t xml:space="preserve">Vaccination </w:t>
      </w:r>
      <w:r>
        <w:rPr>
          <w:b/>
          <w:bCs/>
          <w:u w:val="single"/>
        </w:rPr>
        <w:t>Attestation</w:t>
      </w:r>
    </w:p>
    <w:p w14:paraId="40D1C71B" w14:textId="05B701CE" w:rsidR="006F2C67" w:rsidRDefault="006F2C67" w:rsidP="00CF3D66">
      <w:pPr>
        <w:spacing w:after="0"/>
      </w:pPr>
      <w:r>
        <w:t>We</w:t>
      </w:r>
      <w:r w:rsidRPr="006F2C67">
        <w:t xml:space="preserve"> will not be asking for verification of </w:t>
      </w:r>
      <w:proofErr w:type="gramStart"/>
      <w:r w:rsidRPr="006F2C67">
        <w:t>vaccination,</w:t>
      </w:r>
      <w:proofErr w:type="gramEnd"/>
      <w:r w:rsidRPr="006F2C67">
        <w:t xml:space="preserve"> this will be done entirely on an honor-based system.</w:t>
      </w:r>
    </w:p>
    <w:p w14:paraId="476D7419" w14:textId="77777777" w:rsidR="006F2C67" w:rsidRDefault="006F2C67" w:rsidP="00CF3D66">
      <w:pPr>
        <w:spacing w:after="0"/>
        <w:rPr>
          <w:b/>
          <w:bCs/>
          <w:u w:val="single"/>
        </w:rPr>
      </w:pPr>
    </w:p>
    <w:p w14:paraId="59413338" w14:textId="58CCE4AC" w:rsidR="00956806" w:rsidRPr="00956806" w:rsidRDefault="00956806" w:rsidP="00CF3D66">
      <w:pPr>
        <w:spacing w:after="0"/>
        <w:rPr>
          <w:b/>
          <w:bCs/>
          <w:u w:val="single"/>
        </w:rPr>
      </w:pPr>
      <w:r w:rsidRPr="00956806">
        <w:rPr>
          <w:b/>
          <w:bCs/>
          <w:u w:val="single"/>
        </w:rPr>
        <w:t>Mask Usage</w:t>
      </w:r>
    </w:p>
    <w:p w14:paraId="50E315AC" w14:textId="77777777" w:rsidR="000B14B4" w:rsidRDefault="00956806" w:rsidP="00CF3D66">
      <w:pPr>
        <w:spacing w:after="0"/>
      </w:pPr>
      <w:r w:rsidRPr="000B14B4">
        <w:rPr>
          <w:u w:val="single"/>
        </w:rPr>
        <w:t>Vaccinated individuals</w:t>
      </w:r>
      <w:r>
        <w:t xml:space="preserve"> will no longer be required to wear a mask when </w:t>
      </w:r>
      <w:r w:rsidR="000B14B4">
        <w:t>outdoors and using the grounds or in any buildings within the club, such as bathrooms, the office, or the maintenance room.</w:t>
      </w:r>
    </w:p>
    <w:p w14:paraId="3BD7F39B" w14:textId="28AB0F1F" w:rsidR="000B14B4" w:rsidRDefault="000B14B4" w:rsidP="00CF3D66">
      <w:pPr>
        <w:spacing w:after="0"/>
      </w:pPr>
      <w:r w:rsidRPr="000B14B4">
        <w:rPr>
          <w:u w:val="single"/>
        </w:rPr>
        <w:t>Unvaccinated individuals</w:t>
      </w:r>
      <w:r>
        <w:t xml:space="preserve"> should wear a mask when going inside one of the club buildings if they are not able to maintain six feet of distance from other individuals.</w:t>
      </w:r>
    </w:p>
    <w:p w14:paraId="7020DE36" w14:textId="113B7A53" w:rsidR="000B14B4" w:rsidRDefault="000B14B4" w:rsidP="00CF3D66">
      <w:pPr>
        <w:spacing w:after="0"/>
      </w:pPr>
      <w:r w:rsidRPr="000B14B4">
        <w:rPr>
          <w:u w:val="single"/>
        </w:rPr>
        <w:t>Employees</w:t>
      </w:r>
      <w:r>
        <w:t xml:space="preserve"> </w:t>
      </w:r>
      <w:r>
        <w:t xml:space="preserve">who are not fully vaccinated </w:t>
      </w:r>
      <w:r>
        <w:t>will be required to wear a mask when they are inside one of the buildings and are unable to maintain six feet of distance.</w:t>
      </w:r>
      <w:r>
        <w:t xml:space="preserve"> Employees who are not fully vaccinated are recommended but not required to wear a mask when they are outside on the grounds if they are unable to maintain six feet of distance between themselves and other individuals. Employees who are fully vaccinated may choose to wear a mask under any circumstance</w:t>
      </w:r>
      <w:r w:rsidR="00A47ED7">
        <w:t xml:space="preserve"> at their discretion</w:t>
      </w:r>
      <w:r>
        <w:t>.</w:t>
      </w:r>
    </w:p>
    <w:p w14:paraId="17C9F302" w14:textId="7289C7D5" w:rsidR="00956806" w:rsidRDefault="000B14B4" w:rsidP="00CF3D66">
      <w:pPr>
        <w:spacing w:after="0"/>
      </w:pPr>
      <w:r w:rsidRPr="000B14B4">
        <w:rPr>
          <w:u w:val="single"/>
        </w:rPr>
        <w:t>Regardless of your vaccination status</w:t>
      </w:r>
      <w:r>
        <w:t>, m</w:t>
      </w:r>
      <w:r w:rsidR="00956806">
        <w:t>ask use is welcomed for those who have an ongoing concern of any kind, and we ask that individuals’ choices be respected.</w:t>
      </w:r>
    </w:p>
    <w:p w14:paraId="0B424B52" w14:textId="095047F5" w:rsidR="00956806" w:rsidRDefault="00956806" w:rsidP="00CF3D66">
      <w:pPr>
        <w:spacing w:after="0"/>
      </w:pPr>
    </w:p>
    <w:p w14:paraId="67E53A33" w14:textId="3F48C21E" w:rsidR="00956806" w:rsidRPr="00956806" w:rsidRDefault="00956806" w:rsidP="00CF3D66">
      <w:pPr>
        <w:spacing w:after="0"/>
        <w:rPr>
          <w:b/>
          <w:bCs/>
          <w:u w:val="single"/>
        </w:rPr>
      </w:pPr>
      <w:r w:rsidRPr="00956806">
        <w:rPr>
          <w:b/>
          <w:bCs/>
          <w:u w:val="single"/>
        </w:rPr>
        <w:t>Distancing</w:t>
      </w:r>
    </w:p>
    <w:p w14:paraId="79067D4A" w14:textId="31D0801F" w:rsidR="00956806" w:rsidRDefault="00956806" w:rsidP="00CF3D66">
      <w:pPr>
        <w:spacing w:after="0"/>
      </w:pPr>
      <w:r>
        <w:t>Tables will be available for use by groups and individuals who do not live in the same household. Distancing requirements are no longer in effect. Please respect the right of individuals and families to choose to continue to distance if they are most comfortable doing so.</w:t>
      </w:r>
    </w:p>
    <w:p w14:paraId="76373F1C" w14:textId="430A1555" w:rsidR="00E930F7" w:rsidRDefault="00E930F7" w:rsidP="00CF3D66">
      <w:pPr>
        <w:spacing w:after="0"/>
      </w:pPr>
      <w:r>
        <w:t xml:space="preserve"> </w:t>
      </w:r>
    </w:p>
    <w:p w14:paraId="74E146DA" w14:textId="11D24195" w:rsidR="00CF3D66" w:rsidRPr="00CF3D66" w:rsidRDefault="00CF3D66" w:rsidP="00CF3D66">
      <w:pPr>
        <w:spacing w:after="0"/>
        <w:rPr>
          <w:b/>
          <w:bCs/>
          <w:u w:val="single"/>
        </w:rPr>
      </w:pPr>
      <w:r w:rsidRPr="00CF3D66">
        <w:rPr>
          <w:b/>
          <w:bCs/>
          <w:u w:val="single"/>
        </w:rPr>
        <w:t>Screening</w:t>
      </w:r>
    </w:p>
    <w:p w14:paraId="4A2AACB2" w14:textId="51751ED9" w:rsidR="00CF3D66" w:rsidRDefault="00CF3D66" w:rsidP="00CF3D66">
      <w:pPr>
        <w:spacing w:after="0"/>
      </w:pPr>
      <w:r>
        <w:t xml:space="preserve">We continue to ask that you self-screen for symptoms and if you believe you have been exposed to COVID-19 that you refrain from coming to the club until symptoms have passed or </w:t>
      </w:r>
    </w:p>
    <w:p w14:paraId="152D4DD1" w14:textId="060EFC62" w:rsidR="00CF3D66" w:rsidRDefault="00CF3D66" w:rsidP="00CF3D66">
      <w:pPr>
        <w:spacing w:after="0"/>
      </w:pPr>
    </w:p>
    <w:p w14:paraId="3FD53E9E" w14:textId="77777777" w:rsidR="006151EC" w:rsidRDefault="006151EC">
      <w:pPr>
        <w:rPr>
          <w:b/>
          <w:bCs/>
          <w:u w:val="single"/>
        </w:rPr>
      </w:pPr>
      <w:r>
        <w:rPr>
          <w:b/>
          <w:bCs/>
          <w:u w:val="single"/>
        </w:rPr>
        <w:br w:type="page"/>
      </w:r>
    </w:p>
    <w:p w14:paraId="2F99315D" w14:textId="77777777" w:rsidR="006151EC" w:rsidRDefault="006151EC" w:rsidP="00CF3D66">
      <w:pPr>
        <w:rPr>
          <w:b/>
          <w:bCs/>
          <w:u w:val="single"/>
        </w:rPr>
      </w:pPr>
    </w:p>
    <w:p w14:paraId="59D82BB2" w14:textId="72CFF93B" w:rsidR="00CF3D66" w:rsidRPr="00E930F7" w:rsidRDefault="00CF3D66" w:rsidP="00CF3D66">
      <w:pPr>
        <w:rPr>
          <w:b/>
          <w:bCs/>
          <w:u w:val="single"/>
        </w:rPr>
      </w:pPr>
      <w:r w:rsidRPr="00E930F7">
        <w:rPr>
          <w:b/>
          <w:bCs/>
          <w:u w:val="single"/>
        </w:rPr>
        <w:t xml:space="preserve">References: </w:t>
      </w:r>
    </w:p>
    <w:p w14:paraId="55113623" w14:textId="77777777" w:rsidR="00CF3D66" w:rsidRDefault="00CF3D66" w:rsidP="00CF3D66">
      <w:pPr>
        <w:spacing w:after="0"/>
      </w:pPr>
      <w:r>
        <w:t>“Beyond the Blueprint,” California Department of Public Health</w:t>
      </w:r>
    </w:p>
    <w:p w14:paraId="1056BAD4" w14:textId="77777777" w:rsidR="00CF3D66" w:rsidRDefault="00CF3D66" w:rsidP="00CF3D66">
      <w:pPr>
        <w:spacing w:after="0"/>
      </w:pPr>
      <w:hyperlink r:id="rId6" w:history="1">
        <w:r w:rsidRPr="00B1325E">
          <w:rPr>
            <w:rStyle w:val="Hyperlink"/>
          </w:rPr>
          <w:t>https://www.cdph.ca.gov/Programs/CID/DCDC/Pages/COVID-19/Beyond-Blueprint-Framework.aspx</w:t>
        </w:r>
      </w:hyperlink>
    </w:p>
    <w:p w14:paraId="6A4A0FE2" w14:textId="77777777" w:rsidR="00CF3D66" w:rsidRDefault="00CF3D66" w:rsidP="00CF3D66">
      <w:pPr>
        <w:spacing w:after="0"/>
      </w:pPr>
    </w:p>
    <w:p w14:paraId="36504C22" w14:textId="77777777" w:rsidR="00CF3D66" w:rsidRDefault="00CF3D66" w:rsidP="00CF3D66">
      <w:pPr>
        <w:spacing w:after="0"/>
      </w:pPr>
      <w:r>
        <w:t xml:space="preserve">“Beyond the Blueprint” Information Flyer </w:t>
      </w:r>
    </w:p>
    <w:p w14:paraId="418597EE" w14:textId="77777777" w:rsidR="00CF3D66" w:rsidRDefault="00CF3D66" w:rsidP="00CF3D66">
      <w:pPr>
        <w:spacing w:after="0"/>
      </w:pPr>
      <w:hyperlink r:id="rId7" w:history="1">
        <w:r w:rsidRPr="00B1325E">
          <w:rPr>
            <w:rStyle w:val="Hyperlink"/>
          </w:rPr>
          <w:t>https://www.cdph.ca.gov/Programs/CID/DCDC/CDPH%20Document%20Library/COVID-19/What-Will-June-15-Look-Like.pdf</w:t>
        </w:r>
      </w:hyperlink>
    </w:p>
    <w:p w14:paraId="3D226EA9" w14:textId="77777777" w:rsidR="00CF3D66" w:rsidRDefault="00CF3D66" w:rsidP="00CF3D66">
      <w:pPr>
        <w:spacing w:after="0"/>
      </w:pPr>
    </w:p>
    <w:p w14:paraId="6CFC2421" w14:textId="77777777" w:rsidR="00CF3D66" w:rsidRDefault="00CF3D66" w:rsidP="00CF3D66">
      <w:pPr>
        <w:spacing w:after="0"/>
      </w:pPr>
      <w:r>
        <w:t>“</w:t>
      </w:r>
      <w:r w:rsidRPr="00956806">
        <w:t>COVID-19 Prevention Emergency Temporary Standards</w:t>
      </w:r>
      <w:r>
        <w:t>,” California Department of Industrial Relations</w:t>
      </w:r>
    </w:p>
    <w:p w14:paraId="200304EB" w14:textId="77777777" w:rsidR="00CF3D66" w:rsidRDefault="00CF3D66" w:rsidP="00CF3D66">
      <w:pPr>
        <w:spacing w:after="0"/>
      </w:pPr>
      <w:hyperlink r:id="rId8" w:history="1">
        <w:r w:rsidRPr="00B1325E">
          <w:rPr>
            <w:rStyle w:val="Hyperlink"/>
          </w:rPr>
          <w:t>https://www.dir.ca.gov/dosh/coronavirus/ETS.html</w:t>
        </w:r>
      </w:hyperlink>
      <w:r>
        <w:t xml:space="preserve"> </w:t>
      </w:r>
    </w:p>
    <w:p w14:paraId="07F4EA96" w14:textId="77777777" w:rsidR="00CF3D66" w:rsidRDefault="00CF3D66" w:rsidP="00CF3D66">
      <w:pPr>
        <w:spacing w:after="0"/>
      </w:pPr>
    </w:p>
    <w:sectPr w:rsidR="00CF3D66" w:rsidSect="00CF3D66">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365A" w14:textId="77777777" w:rsidR="009649E9" w:rsidRDefault="009649E9" w:rsidP="00CF3D66">
      <w:pPr>
        <w:spacing w:after="0" w:line="240" w:lineRule="auto"/>
      </w:pPr>
      <w:r>
        <w:separator/>
      </w:r>
    </w:p>
  </w:endnote>
  <w:endnote w:type="continuationSeparator" w:id="0">
    <w:p w14:paraId="646B27F9" w14:textId="77777777" w:rsidR="009649E9" w:rsidRDefault="009649E9" w:rsidP="00CF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F420" w14:textId="77777777" w:rsidR="009649E9" w:rsidRDefault="009649E9" w:rsidP="00CF3D66">
      <w:pPr>
        <w:spacing w:after="0" w:line="240" w:lineRule="auto"/>
      </w:pPr>
      <w:r>
        <w:separator/>
      </w:r>
    </w:p>
  </w:footnote>
  <w:footnote w:type="continuationSeparator" w:id="0">
    <w:p w14:paraId="65F6F3EB" w14:textId="77777777" w:rsidR="009649E9" w:rsidRDefault="009649E9" w:rsidP="00CF3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D891" w14:textId="453E8A98" w:rsidR="00CF3D66" w:rsidRPr="00CF3D66" w:rsidRDefault="00CF3D66">
    <w:pPr>
      <w:pStyle w:val="Header"/>
      <w:rPr>
        <w:i/>
        <w:iCs/>
        <w:sz w:val="16"/>
        <w:szCs w:val="16"/>
      </w:rPr>
    </w:pPr>
    <w:r w:rsidRPr="00CF3D66">
      <w:rPr>
        <w:i/>
        <w:iCs/>
        <w:sz w:val="16"/>
        <w:szCs w:val="16"/>
      </w:rPr>
      <w:t xml:space="preserve">Last updated </w:t>
    </w:r>
    <w:proofErr w:type="gramStart"/>
    <w:r w:rsidRPr="00CF3D66">
      <w:rPr>
        <w:i/>
        <w:iCs/>
        <w:sz w:val="16"/>
        <w:szCs w:val="16"/>
      </w:rPr>
      <w:t>6-15-21</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F7"/>
    <w:rsid w:val="000B14B4"/>
    <w:rsid w:val="00330561"/>
    <w:rsid w:val="00442851"/>
    <w:rsid w:val="006151EC"/>
    <w:rsid w:val="006F2C67"/>
    <w:rsid w:val="00956806"/>
    <w:rsid w:val="009649E9"/>
    <w:rsid w:val="00A47ED7"/>
    <w:rsid w:val="00CF3D66"/>
    <w:rsid w:val="00E9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281B"/>
  <w15:chartTrackingRefBased/>
  <w15:docId w15:val="{967B3A51-5125-43F8-852D-B9CF5612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06"/>
    <w:rPr>
      <w:color w:val="0563C1" w:themeColor="hyperlink"/>
      <w:u w:val="single"/>
    </w:rPr>
  </w:style>
  <w:style w:type="character" w:styleId="UnresolvedMention">
    <w:name w:val="Unresolved Mention"/>
    <w:basedOn w:val="DefaultParagraphFont"/>
    <w:uiPriority w:val="99"/>
    <w:semiHidden/>
    <w:unhideWhenUsed/>
    <w:rsid w:val="00956806"/>
    <w:rPr>
      <w:color w:val="605E5C"/>
      <w:shd w:val="clear" w:color="auto" w:fill="E1DFDD"/>
    </w:rPr>
  </w:style>
  <w:style w:type="paragraph" w:styleId="Header">
    <w:name w:val="header"/>
    <w:basedOn w:val="Normal"/>
    <w:link w:val="HeaderChar"/>
    <w:uiPriority w:val="99"/>
    <w:unhideWhenUsed/>
    <w:rsid w:val="00CF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D66"/>
  </w:style>
  <w:style w:type="paragraph" w:styleId="Footer">
    <w:name w:val="footer"/>
    <w:basedOn w:val="Normal"/>
    <w:link w:val="FooterChar"/>
    <w:uiPriority w:val="99"/>
    <w:unhideWhenUsed/>
    <w:rsid w:val="00CF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osh/coronavirus/ETS.html" TargetMode="External"/><Relationship Id="rId3" Type="http://schemas.openxmlformats.org/officeDocument/2006/relationships/webSettings" Target="webSettings.xml"/><Relationship Id="rId7" Type="http://schemas.openxmlformats.org/officeDocument/2006/relationships/hyperlink" Target="https://www.cdph.ca.gov/Programs/CID/DCDC/CDPH%20Document%20Library/COVID-19/What-Will-June-15-Look-Lik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ph.ca.gov/Programs/CID/DCDC/Pages/COVID-19/Beyond-Blueprint-Framework.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dc:creator>
  <cp:keywords/>
  <dc:description/>
  <cp:lastModifiedBy>Cathy Senderling</cp:lastModifiedBy>
  <cp:revision>5</cp:revision>
  <dcterms:created xsi:type="dcterms:W3CDTF">2021-06-15T17:28:00Z</dcterms:created>
  <dcterms:modified xsi:type="dcterms:W3CDTF">2021-06-15T18:51:00Z</dcterms:modified>
</cp:coreProperties>
</file>